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78" w:rsidRDefault="00756178" w:rsidP="00756178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align>top</wp:align>
            </wp:positionV>
            <wp:extent cx="7719060" cy="10782935"/>
            <wp:effectExtent l="19050" t="0" r="0" b="0"/>
            <wp:wrapTight wrapText="bothSides">
              <wp:wrapPolygon edited="0">
                <wp:start x="-53" y="0"/>
                <wp:lineTo x="-53" y="21561"/>
                <wp:lineTo x="21589" y="21561"/>
                <wp:lineTo x="21589" y="0"/>
                <wp:lineTo x="-53" y="0"/>
              </wp:wrapPolygon>
            </wp:wrapTight>
            <wp:docPr id="2" name="Рисунок 2" descr="нефтеб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фтебазы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78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78" w:rsidRDefault="00756178" w:rsidP="00756178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:rsidR="00756178" w:rsidRPr="00234949" w:rsidRDefault="00756178" w:rsidP="00756178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B81F0E">
        <w:rPr>
          <w:rFonts w:cs="Calibri"/>
          <w:b/>
          <w:color w:val="000000"/>
          <w:sz w:val="28"/>
          <w:szCs w:val="28"/>
        </w:rPr>
        <w:t>Уважаемый пользователь!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</w:p>
    <w:p w:rsidR="00756178" w:rsidRPr="00B81F0E" w:rsidRDefault="00756178" w:rsidP="00756178">
      <w:pPr>
        <w:ind w:firstLine="708"/>
        <w:jc w:val="both"/>
        <w:rPr>
          <w:rFonts w:cs="Calibri"/>
          <w:color w:val="000000"/>
          <w:sz w:val="24"/>
          <w:szCs w:val="28"/>
        </w:rPr>
      </w:pPr>
      <w:r w:rsidRPr="00B81F0E">
        <w:rPr>
          <w:rFonts w:cs="Calibri"/>
          <w:color w:val="000000"/>
          <w:sz w:val="24"/>
          <w:szCs w:val="28"/>
        </w:rPr>
        <w:t xml:space="preserve">АО </w:t>
      </w:r>
      <w:r>
        <w:rPr>
          <w:rFonts w:cs="Calibri"/>
          <w:color w:val="000000"/>
          <w:sz w:val="24"/>
          <w:szCs w:val="28"/>
        </w:rPr>
        <w:t>«</w:t>
      </w:r>
      <w:r w:rsidRPr="00B81F0E">
        <w:rPr>
          <w:rFonts w:cs="Calibri"/>
          <w:color w:val="000000"/>
          <w:sz w:val="24"/>
          <w:szCs w:val="28"/>
        </w:rPr>
        <w:t>Информационно-аналитический центр нефти и газа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(далее – АО </w:t>
      </w:r>
      <w:r>
        <w:rPr>
          <w:rFonts w:cs="Calibri"/>
          <w:color w:val="000000"/>
          <w:sz w:val="24"/>
          <w:szCs w:val="28"/>
        </w:rPr>
        <w:t>«</w:t>
      </w:r>
      <w:r w:rsidRPr="00B81F0E">
        <w:rPr>
          <w:rFonts w:cs="Calibri"/>
          <w:color w:val="000000"/>
          <w:sz w:val="24"/>
          <w:szCs w:val="28"/>
        </w:rPr>
        <w:t>ИАЦНГ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) предлагает Вашему вниманию обновленный </w:t>
      </w:r>
      <w:r>
        <w:rPr>
          <w:rFonts w:cs="Calibri"/>
          <w:b/>
          <w:color w:val="000000"/>
          <w:sz w:val="24"/>
          <w:szCs w:val="28"/>
        </w:rPr>
        <w:t>«</w:t>
      </w:r>
      <w:r w:rsidRPr="001019AD">
        <w:rPr>
          <w:rFonts w:cs="Calibri"/>
          <w:b/>
          <w:bCs/>
          <w:color w:val="000000"/>
          <w:sz w:val="24"/>
          <w:szCs w:val="28"/>
        </w:rPr>
        <w:t xml:space="preserve">Справочник  нефтебаз, производителей     и </w:t>
      </w:r>
      <w:proofErr w:type="spellStart"/>
      <w:r w:rsidRPr="001019AD">
        <w:rPr>
          <w:rFonts w:cs="Calibri"/>
          <w:b/>
          <w:bCs/>
          <w:color w:val="000000"/>
          <w:sz w:val="24"/>
          <w:szCs w:val="28"/>
        </w:rPr>
        <w:t>реализаторов</w:t>
      </w:r>
      <w:proofErr w:type="spellEnd"/>
      <w:r w:rsidRPr="001019AD">
        <w:rPr>
          <w:rFonts w:cs="Calibri"/>
          <w:b/>
          <w:bCs/>
          <w:color w:val="000000"/>
          <w:sz w:val="24"/>
          <w:szCs w:val="28"/>
        </w:rPr>
        <w:t xml:space="preserve"> нефтепродуктов</w:t>
      </w:r>
      <w:r>
        <w:rPr>
          <w:rFonts w:cs="Calibri"/>
          <w:b/>
          <w:bCs/>
          <w:color w:val="000000"/>
          <w:sz w:val="24"/>
          <w:szCs w:val="28"/>
        </w:rPr>
        <w:t xml:space="preserve"> </w:t>
      </w:r>
      <w:r w:rsidRPr="001019AD">
        <w:rPr>
          <w:rFonts w:cs="Calibri"/>
          <w:b/>
          <w:bCs/>
          <w:color w:val="000000"/>
          <w:sz w:val="24"/>
          <w:szCs w:val="28"/>
        </w:rPr>
        <w:t>Р</w:t>
      </w:r>
      <w:r w:rsidRPr="001019AD">
        <w:rPr>
          <w:rFonts w:cs="Calibri"/>
          <w:b/>
          <w:bCs/>
          <w:color w:val="000000"/>
          <w:sz w:val="24"/>
          <w:szCs w:val="28"/>
          <w:lang w:val="kk-KZ"/>
        </w:rPr>
        <w:t>еспублики Казахстан</w:t>
      </w:r>
      <w:r>
        <w:rPr>
          <w:rFonts w:cs="Calibri"/>
          <w:b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по итогам 201</w:t>
      </w:r>
      <w:r>
        <w:rPr>
          <w:rFonts w:cs="Calibri"/>
          <w:color w:val="000000"/>
          <w:sz w:val="24"/>
          <w:szCs w:val="28"/>
        </w:rPr>
        <w:t>2</w:t>
      </w:r>
      <w:r w:rsidRPr="00B81F0E">
        <w:rPr>
          <w:rFonts w:cs="Calibri"/>
          <w:color w:val="000000"/>
          <w:sz w:val="24"/>
          <w:szCs w:val="28"/>
        </w:rPr>
        <w:t xml:space="preserve"> года, где Вы найдете информацию о различных предприятиях, работающих в нефтяном и газовом секторе Казахстана.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  <w:r>
        <w:rPr>
          <w:rFonts w:cs="Calibri"/>
          <w:b/>
          <w:color w:val="000000"/>
          <w:sz w:val="24"/>
          <w:szCs w:val="28"/>
        </w:rPr>
        <w:t>«</w:t>
      </w:r>
      <w:r w:rsidRPr="001019AD">
        <w:rPr>
          <w:rFonts w:cs="Calibri"/>
          <w:b/>
          <w:bCs/>
          <w:color w:val="000000"/>
          <w:sz w:val="24"/>
          <w:szCs w:val="28"/>
        </w:rPr>
        <w:t xml:space="preserve">Справочник  нефтебаз, производителей и </w:t>
      </w:r>
      <w:proofErr w:type="spellStart"/>
      <w:r w:rsidRPr="001019AD">
        <w:rPr>
          <w:rFonts w:cs="Calibri"/>
          <w:b/>
          <w:bCs/>
          <w:color w:val="000000"/>
          <w:sz w:val="24"/>
          <w:szCs w:val="28"/>
        </w:rPr>
        <w:t>реализаторов</w:t>
      </w:r>
      <w:proofErr w:type="spellEnd"/>
      <w:r w:rsidRPr="001019AD">
        <w:rPr>
          <w:rFonts w:cs="Calibri"/>
          <w:b/>
          <w:bCs/>
          <w:color w:val="000000"/>
          <w:sz w:val="24"/>
          <w:szCs w:val="28"/>
        </w:rPr>
        <w:t xml:space="preserve"> нефтепродуктов</w:t>
      </w:r>
      <w:r>
        <w:rPr>
          <w:rFonts w:cs="Calibri"/>
          <w:b/>
          <w:bCs/>
          <w:color w:val="000000"/>
          <w:sz w:val="24"/>
          <w:szCs w:val="28"/>
        </w:rPr>
        <w:t xml:space="preserve"> </w:t>
      </w:r>
      <w:r w:rsidRPr="001019AD">
        <w:rPr>
          <w:rFonts w:cs="Calibri"/>
          <w:b/>
          <w:bCs/>
          <w:color w:val="000000"/>
          <w:sz w:val="24"/>
          <w:szCs w:val="28"/>
        </w:rPr>
        <w:t>Р</w:t>
      </w:r>
      <w:r w:rsidRPr="001019AD">
        <w:rPr>
          <w:rFonts w:cs="Calibri"/>
          <w:b/>
          <w:bCs/>
          <w:color w:val="000000"/>
          <w:sz w:val="24"/>
          <w:szCs w:val="28"/>
          <w:lang w:val="kk-KZ"/>
        </w:rPr>
        <w:t>еспублики Казахстан</w:t>
      </w:r>
      <w:r>
        <w:rPr>
          <w:rFonts w:cs="Calibri"/>
          <w:b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содержит телефоны, адреса, сведения о руководител</w:t>
      </w:r>
      <w:r>
        <w:rPr>
          <w:rFonts w:cs="Calibri"/>
          <w:color w:val="000000"/>
          <w:sz w:val="24"/>
          <w:szCs w:val="28"/>
        </w:rPr>
        <w:t>ях</w:t>
      </w:r>
      <w:r w:rsidRPr="00B81F0E">
        <w:rPr>
          <w:rFonts w:cs="Calibri"/>
          <w:color w:val="000000"/>
          <w:sz w:val="24"/>
          <w:szCs w:val="28"/>
        </w:rPr>
        <w:t xml:space="preserve"> нефтеперерабатывающих заводов, а также сведения по нефтебазам и основным </w:t>
      </w:r>
      <w:proofErr w:type="spellStart"/>
      <w:r w:rsidRPr="00B81F0E">
        <w:rPr>
          <w:rFonts w:cs="Calibri"/>
          <w:color w:val="000000"/>
          <w:sz w:val="24"/>
          <w:szCs w:val="28"/>
        </w:rPr>
        <w:t>реализаторам</w:t>
      </w:r>
      <w:proofErr w:type="spellEnd"/>
      <w:r w:rsidRPr="00B81F0E">
        <w:rPr>
          <w:rFonts w:cs="Calibri"/>
          <w:color w:val="000000"/>
          <w:sz w:val="24"/>
          <w:szCs w:val="28"/>
        </w:rPr>
        <w:t xml:space="preserve"> нефтепродуктов Республики Казахстан. 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b/>
          <w:color w:val="000000"/>
          <w:sz w:val="24"/>
          <w:szCs w:val="28"/>
        </w:rPr>
      </w:pPr>
      <w:r w:rsidRPr="00B81F0E">
        <w:rPr>
          <w:rFonts w:cs="Calibri"/>
          <w:color w:val="000000"/>
          <w:sz w:val="24"/>
          <w:szCs w:val="28"/>
        </w:rPr>
        <w:t>Учитывая возможные изменения сведений о компани</w:t>
      </w:r>
      <w:r>
        <w:rPr>
          <w:rFonts w:cs="Calibri"/>
          <w:color w:val="000000"/>
          <w:sz w:val="24"/>
          <w:szCs w:val="28"/>
        </w:rPr>
        <w:t>ях</w:t>
      </w:r>
      <w:r w:rsidRPr="00B81F0E">
        <w:rPr>
          <w:rFonts w:cs="Calibri"/>
          <w:color w:val="000000"/>
          <w:sz w:val="24"/>
          <w:szCs w:val="28"/>
        </w:rPr>
        <w:t>, Вы имеете возможность получить обновленные данные в АО</w:t>
      </w:r>
      <w:r w:rsidRPr="00B81F0E">
        <w:rPr>
          <w:rFonts w:cs="Calibri"/>
          <w:color w:val="000000"/>
          <w:sz w:val="24"/>
          <w:szCs w:val="28"/>
          <w:lang w:val="en-US"/>
        </w:rPr>
        <w:t> 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>ИАЦНГ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по телефонам: 8 (7172) 54 </w:t>
      </w:r>
      <w:r>
        <w:rPr>
          <w:rFonts w:cs="Calibri"/>
          <w:color w:val="000000"/>
          <w:sz w:val="24"/>
          <w:szCs w:val="28"/>
        </w:rPr>
        <w:t>18</w:t>
      </w:r>
      <w:r w:rsidRPr="00B81F0E">
        <w:rPr>
          <w:rFonts w:cs="Calibri"/>
          <w:color w:val="000000"/>
          <w:sz w:val="24"/>
          <w:szCs w:val="28"/>
        </w:rPr>
        <w:t xml:space="preserve"> </w:t>
      </w:r>
      <w:r>
        <w:rPr>
          <w:rFonts w:cs="Calibri"/>
          <w:color w:val="000000"/>
          <w:sz w:val="24"/>
          <w:szCs w:val="28"/>
        </w:rPr>
        <w:t>36</w:t>
      </w:r>
      <w:r w:rsidRPr="00B81F0E">
        <w:rPr>
          <w:rFonts w:cs="Calibri"/>
          <w:color w:val="000000"/>
          <w:sz w:val="24"/>
          <w:szCs w:val="28"/>
        </w:rPr>
        <w:t>, 57 18 42, 54 66 73.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  <w:r w:rsidRPr="00B81F0E">
        <w:rPr>
          <w:rFonts w:cs="Calibri"/>
          <w:color w:val="000000"/>
          <w:sz w:val="24"/>
          <w:szCs w:val="28"/>
        </w:rPr>
        <w:t>В целях оптимизации продвижения Вашей продукции на отечественном рынке производства нефти и нефтепродуктов АО 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>ИАЦНГ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дополнительно предлагает размещение рекламы в выпускаемых нами ежемесячных изданиях </w:t>
      </w:r>
      <w:r>
        <w:rPr>
          <w:rFonts w:cs="Calibri"/>
          <w:color w:val="000000"/>
          <w:sz w:val="24"/>
          <w:szCs w:val="28"/>
        </w:rPr>
        <w:t>«</w:t>
      </w:r>
      <w:r w:rsidRPr="00B81F0E">
        <w:rPr>
          <w:rFonts w:cs="Calibri"/>
          <w:color w:val="000000"/>
          <w:sz w:val="24"/>
          <w:szCs w:val="28"/>
        </w:rPr>
        <w:t>Обзор деятельности нефтегазового комплекса Республики Казахстан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 и </w:t>
      </w:r>
      <w:r>
        <w:rPr>
          <w:rFonts w:cs="Calibri"/>
          <w:color w:val="000000"/>
          <w:sz w:val="24"/>
          <w:szCs w:val="28"/>
        </w:rPr>
        <w:t>«</w:t>
      </w:r>
      <w:r w:rsidRPr="00B81F0E">
        <w:rPr>
          <w:rFonts w:cs="Calibri"/>
          <w:color w:val="000000"/>
          <w:sz w:val="24"/>
          <w:szCs w:val="28"/>
        </w:rPr>
        <w:t>Обзор рынка нефтепродуктов Республики Казахстан</w:t>
      </w:r>
      <w:r>
        <w:rPr>
          <w:rFonts w:cs="Calibri"/>
          <w:color w:val="000000"/>
          <w:sz w:val="24"/>
          <w:szCs w:val="28"/>
        </w:rPr>
        <w:t>»</w:t>
      </w:r>
      <w:r w:rsidRPr="00B81F0E">
        <w:rPr>
          <w:rFonts w:cs="Calibri"/>
          <w:color w:val="000000"/>
          <w:sz w:val="24"/>
          <w:szCs w:val="28"/>
        </w:rPr>
        <w:t xml:space="preserve">. 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  <w:proofErr w:type="gramStart"/>
      <w:r w:rsidRPr="00B81F0E">
        <w:rPr>
          <w:rFonts w:cs="Calibri"/>
          <w:color w:val="000000"/>
          <w:sz w:val="24"/>
          <w:szCs w:val="28"/>
        </w:rPr>
        <w:t>Разместив</w:t>
      </w:r>
      <w:proofErr w:type="gramEnd"/>
      <w:r w:rsidRPr="00B81F0E">
        <w:rPr>
          <w:rFonts w:cs="Calibri"/>
          <w:color w:val="000000"/>
          <w:sz w:val="24"/>
          <w:szCs w:val="28"/>
        </w:rPr>
        <w:t xml:space="preserve"> свою рекламу, Вы получаете существенное преимущество на рынке, так как данная периодика широко используется в нефтегазовой отрасли и выписывается многими крупными нефтедобывающими компаниями страны. </w:t>
      </w:r>
    </w:p>
    <w:p w:rsidR="00756178" w:rsidRPr="00B81F0E" w:rsidRDefault="00756178" w:rsidP="00756178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</w:p>
    <w:p w:rsidR="00756178" w:rsidRPr="00B81F0E" w:rsidRDefault="00756178" w:rsidP="00756178">
      <w:pPr>
        <w:spacing w:after="0" w:line="240" w:lineRule="auto"/>
        <w:ind w:firstLine="708"/>
        <w:rPr>
          <w:rFonts w:cs="Calibri"/>
          <w:color w:val="000000"/>
          <w:sz w:val="28"/>
        </w:rPr>
      </w:pPr>
      <w:r w:rsidRPr="00B81F0E">
        <w:rPr>
          <w:rFonts w:cs="Calibri"/>
          <w:color w:val="000000"/>
          <w:sz w:val="24"/>
        </w:rPr>
        <w:t xml:space="preserve">Мы всегда рады сотрудничеству! </w:t>
      </w: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8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8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4"/>
        </w:rPr>
      </w:pPr>
      <w:r w:rsidRPr="00B81F0E">
        <w:rPr>
          <w:rFonts w:cs="Calibri"/>
          <w:b/>
          <w:color w:val="000000"/>
          <w:sz w:val="24"/>
        </w:rPr>
        <w:t>С уважением,</w:t>
      </w: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  <w:r w:rsidRPr="00B81F0E">
        <w:rPr>
          <w:rFonts w:cs="Calibri"/>
          <w:b/>
          <w:color w:val="000000"/>
          <w:sz w:val="24"/>
          <w:szCs w:val="28"/>
        </w:rPr>
        <w:t xml:space="preserve">Президент АО </w:t>
      </w:r>
      <w:r>
        <w:rPr>
          <w:rFonts w:cs="Calibri"/>
          <w:b/>
          <w:color w:val="000000"/>
          <w:sz w:val="24"/>
          <w:szCs w:val="28"/>
        </w:rPr>
        <w:t>«</w:t>
      </w:r>
      <w:r w:rsidRPr="00B81F0E">
        <w:rPr>
          <w:rFonts w:cs="Calibri"/>
          <w:b/>
          <w:color w:val="000000"/>
          <w:sz w:val="24"/>
          <w:szCs w:val="28"/>
        </w:rPr>
        <w:t>ИАЦНГ</w:t>
      </w:r>
      <w:r>
        <w:rPr>
          <w:rFonts w:cs="Calibri"/>
          <w:b/>
          <w:color w:val="000000"/>
          <w:sz w:val="24"/>
          <w:szCs w:val="28"/>
        </w:rPr>
        <w:t>»</w:t>
      </w:r>
    </w:p>
    <w:p w:rsidR="00756178" w:rsidRPr="00B81F0E" w:rsidRDefault="00756178" w:rsidP="00756178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</w:p>
    <w:p w:rsidR="00756178" w:rsidRPr="00C25265" w:rsidRDefault="00756178" w:rsidP="00756178">
      <w:pPr>
        <w:pStyle w:val="1"/>
        <w:spacing w:before="0" w:after="0" w:line="240" w:lineRule="auto"/>
        <w:ind w:left="1080"/>
        <w:rPr>
          <w:rFonts w:ascii="Calibri" w:hAnsi="Calibri" w:cs="Calibri"/>
          <w:b w:val="0"/>
          <w:color w:val="000000"/>
          <w:sz w:val="28"/>
          <w:szCs w:val="28"/>
          <w:lang w:val="ru-RU"/>
        </w:rPr>
      </w:pPr>
      <w:proofErr w:type="spellStart"/>
      <w:r w:rsidRPr="00B81F0E">
        <w:rPr>
          <w:rFonts w:ascii="Calibri" w:hAnsi="Calibri" w:cs="Calibri"/>
          <w:b w:val="0"/>
          <w:color w:val="000000"/>
          <w:sz w:val="28"/>
          <w:szCs w:val="28"/>
        </w:rPr>
        <w:t>Бексултан</w:t>
      </w:r>
      <w:proofErr w:type="spellEnd"/>
      <w:r w:rsidRPr="00B81F0E">
        <w:rPr>
          <w:rFonts w:ascii="Calibri" w:hAnsi="Calibri" w:cs="Calibri"/>
          <w:b w:val="0"/>
          <w:color w:val="000000"/>
          <w:sz w:val="28"/>
          <w:szCs w:val="28"/>
        </w:rPr>
        <w:t xml:space="preserve"> </w:t>
      </w:r>
      <w:proofErr w:type="spellStart"/>
      <w:r w:rsidRPr="00B81F0E">
        <w:rPr>
          <w:rFonts w:ascii="Calibri" w:hAnsi="Calibri" w:cs="Calibri"/>
          <w:b w:val="0"/>
          <w:color w:val="000000"/>
          <w:sz w:val="28"/>
          <w:szCs w:val="28"/>
        </w:rPr>
        <w:t>Жалиев</w:t>
      </w:r>
      <w:proofErr w:type="spellEnd"/>
    </w:p>
    <w:p w:rsidR="00756178" w:rsidRPr="00B81F0E" w:rsidRDefault="00756178" w:rsidP="00756178">
      <w:pPr>
        <w:spacing w:after="0" w:line="240" w:lineRule="auto"/>
        <w:rPr>
          <w:rFonts w:cs="Calibri"/>
          <w:color w:val="000000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color w:val="000000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color w:val="000000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color w:val="000000"/>
        </w:rPr>
      </w:pPr>
    </w:p>
    <w:p w:rsidR="00756178" w:rsidRPr="00B81F0E" w:rsidRDefault="00756178" w:rsidP="00756178">
      <w:pPr>
        <w:spacing w:after="0" w:line="240" w:lineRule="auto"/>
        <w:rPr>
          <w:rFonts w:cs="Calibri"/>
          <w:color w:val="000000"/>
        </w:rPr>
      </w:pPr>
    </w:p>
    <w:p w:rsidR="00756178" w:rsidRDefault="00756178" w:rsidP="00756178">
      <w:pPr>
        <w:pStyle w:val="1"/>
        <w:spacing w:before="0" w:after="0" w:line="360" w:lineRule="auto"/>
        <w:rPr>
          <w:rFonts w:ascii="Calibri" w:hAnsi="Calibri" w:cs="Calibri"/>
          <w:color w:val="365F91"/>
        </w:rPr>
      </w:pPr>
      <w:r>
        <w:rPr>
          <w:rFonts w:ascii="Calibri" w:hAnsi="Calibri" w:cs="Calibri"/>
          <w:color w:val="365F91"/>
        </w:rPr>
        <w:br w:type="page"/>
      </w:r>
      <w:r>
        <w:rPr>
          <w:rFonts w:ascii="Calibri" w:hAnsi="Calibri" w:cs="Calibri"/>
          <w:color w:val="365F91"/>
        </w:rPr>
        <w:lastRenderedPageBreak/>
        <w:t>СОДЕРЖАНИЕ</w:t>
      </w:r>
    </w:p>
    <w:p w:rsidR="00756178" w:rsidRPr="00832526" w:rsidRDefault="00756178" w:rsidP="00756178"/>
    <w:tbl>
      <w:tblPr>
        <w:tblW w:w="0" w:type="auto"/>
        <w:tblLook w:val="04A0"/>
      </w:tblPr>
      <w:tblGrid>
        <w:gridCol w:w="8755"/>
        <w:gridCol w:w="815"/>
      </w:tblGrid>
      <w:tr w:rsidR="00756178" w:rsidRPr="00CC5CD8" w:rsidTr="0044277B">
        <w:tc>
          <w:tcPr>
            <w:tcW w:w="875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  <w:lang w:val="en-US"/>
              </w:rPr>
              <w:t>I</w:t>
            </w:r>
            <w:r w:rsidRPr="00CC5CD8">
              <w:rPr>
                <w:color w:val="1F497D"/>
              </w:rPr>
              <w:t>. Нефтеперерабатывающие заводы РК</w:t>
            </w:r>
          </w:p>
        </w:tc>
        <w:tc>
          <w:tcPr>
            <w:tcW w:w="81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</w:rPr>
              <w:t>3</w:t>
            </w:r>
          </w:p>
        </w:tc>
      </w:tr>
      <w:tr w:rsidR="00756178" w:rsidRPr="00CC5CD8" w:rsidTr="0044277B">
        <w:tc>
          <w:tcPr>
            <w:tcW w:w="875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  <w:lang w:val="en-US"/>
              </w:rPr>
              <w:t>II</w:t>
            </w:r>
            <w:r w:rsidRPr="00CC5CD8">
              <w:rPr>
                <w:color w:val="1F497D"/>
              </w:rPr>
              <w:t>. Нефтебазы РК</w:t>
            </w:r>
          </w:p>
        </w:tc>
        <w:tc>
          <w:tcPr>
            <w:tcW w:w="81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</w:rPr>
              <w:t>7</w:t>
            </w:r>
          </w:p>
        </w:tc>
      </w:tr>
      <w:tr w:rsidR="00756178" w:rsidRPr="00CC5CD8" w:rsidTr="0044277B">
        <w:tc>
          <w:tcPr>
            <w:tcW w:w="875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  <w:lang w:val="en-US"/>
              </w:rPr>
              <w:t>III. АЗС</w:t>
            </w:r>
            <w:r w:rsidRPr="00CC5CD8">
              <w:rPr>
                <w:color w:val="1F497D"/>
              </w:rPr>
              <w:t xml:space="preserve"> РК</w:t>
            </w:r>
          </w:p>
        </w:tc>
        <w:tc>
          <w:tcPr>
            <w:tcW w:w="81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</w:rPr>
              <w:t>25</w:t>
            </w:r>
          </w:p>
        </w:tc>
      </w:tr>
      <w:tr w:rsidR="00756178" w:rsidRPr="00CC5CD8" w:rsidTr="0044277B">
        <w:tc>
          <w:tcPr>
            <w:tcW w:w="875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  <w:lang w:val="en-US"/>
              </w:rPr>
              <w:t>IV</w:t>
            </w:r>
            <w:r w:rsidRPr="00CC5CD8">
              <w:rPr>
                <w:color w:val="1F497D"/>
              </w:rPr>
              <w:t xml:space="preserve">. Оптовые </w:t>
            </w:r>
            <w:proofErr w:type="spellStart"/>
            <w:r w:rsidRPr="00CC5CD8">
              <w:rPr>
                <w:color w:val="1F497D"/>
              </w:rPr>
              <w:t>реализаторы</w:t>
            </w:r>
            <w:proofErr w:type="spellEnd"/>
            <w:r w:rsidRPr="00CC5CD8">
              <w:rPr>
                <w:color w:val="1F497D"/>
              </w:rPr>
              <w:t xml:space="preserve"> нефтепродуктов РК</w:t>
            </w:r>
          </w:p>
        </w:tc>
        <w:tc>
          <w:tcPr>
            <w:tcW w:w="815" w:type="dxa"/>
          </w:tcPr>
          <w:p w:rsidR="00756178" w:rsidRPr="00CC5CD8" w:rsidRDefault="00756178" w:rsidP="0044277B">
            <w:pPr>
              <w:pStyle w:val="1"/>
              <w:rPr>
                <w:color w:val="1F497D"/>
              </w:rPr>
            </w:pPr>
            <w:r w:rsidRPr="00CC5CD8">
              <w:rPr>
                <w:color w:val="1F497D"/>
              </w:rPr>
              <w:t>76</w:t>
            </w:r>
          </w:p>
        </w:tc>
      </w:tr>
      <w:tr w:rsidR="00756178" w:rsidRPr="00CC5CD8" w:rsidTr="0044277B">
        <w:tc>
          <w:tcPr>
            <w:tcW w:w="8755" w:type="dxa"/>
          </w:tcPr>
          <w:p w:rsidR="00756178" w:rsidRPr="00CC5CD8" w:rsidRDefault="00756178" w:rsidP="0044277B">
            <w:pPr>
              <w:pStyle w:val="1"/>
              <w:rPr>
                <w:color w:val="1F497D"/>
                <w:lang w:eastAsia="ru-RU"/>
              </w:rPr>
            </w:pPr>
            <w:r w:rsidRPr="00CC5CD8">
              <w:rPr>
                <w:color w:val="1F497D"/>
                <w:lang w:val="en-US" w:eastAsia="ru-RU"/>
              </w:rPr>
              <w:t>V</w:t>
            </w:r>
            <w:r w:rsidRPr="00CC5CD8">
              <w:rPr>
                <w:color w:val="1F497D"/>
                <w:lang w:eastAsia="ru-RU"/>
              </w:rPr>
              <w:t xml:space="preserve">. </w:t>
            </w:r>
            <w:proofErr w:type="spellStart"/>
            <w:r w:rsidRPr="00CC5CD8">
              <w:rPr>
                <w:color w:val="1F497D"/>
                <w:lang w:eastAsia="ru-RU"/>
              </w:rPr>
              <w:t>Газосетевые</w:t>
            </w:r>
            <w:proofErr w:type="spellEnd"/>
            <w:r w:rsidRPr="00CC5CD8">
              <w:rPr>
                <w:color w:val="1F497D"/>
                <w:lang w:eastAsia="ru-RU"/>
              </w:rPr>
              <w:t xml:space="preserve"> организации РК</w:t>
            </w:r>
          </w:p>
        </w:tc>
        <w:tc>
          <w:tcPr>
            <w:tcW w:w="815" w:type="dxa"/>
          </w:tcPr>
          <w:p w:rsidR="00756178" w:rsidRPr="00D36D33" w:rsidRDefault="00756178" w:rsidP="0044277B">
            <w:pPr>
              <w:pStyle w:val="1"/>
              <w:rPr>
                <w:color w:val="1F497D"/>
                <w:lang w:val="en-US"/>
              </w:rPr>
            </w:pPr>
            <w:r w:rsidRPr="00CC5CD8">
              <w:rPr>
                <w:color w:val="1F497D"/>
              </w:rPr>
              <w:t>1</w:t>
            </w:r>
            <w:r>
              <w:rPr>
                <w:color w:val="1F497D"/>
                <w:lang w:val="en-US"/>
              </w:rPr>
              <w:t>20</w:t>
            </w:r>
          </w:p>
        </w:tc>
      </w:tr>
    </w:tbl>
    <w:p w:rsidR="001E218C" w:rsidRDefault="001E218C"/>
    <w:sectPr w:rsidR="001E218C" w:rsidSect="001E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56178"/>
    <w:rsid w:val="001E218C"/>
    <w:rsid w:val="00756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561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6178"/>
    <w:rPr>
      <w:rFonts w:ascii="Cambria" w:eastAsia="Times New Roman" w:hAnsi="Cambria" w:cs="Times New Roman"/>
      <w:b/>
      <w:bCs/>
      <w:kern w:val="32"/>
      <w:sz w:val="32"/>
      <w:szCs w:val="32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236</Words>
  <Characters>1350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nuguzhinova_a</dc:creator>
  <cp:keywords/>
  <dc:description/>
  <cp:lastModifiedBy>nuguzhinova_a</cp:lastModifiedBy>
  <cp:revision>1</cp:revision>
  <dcterms:created xsi:type="dcterms:W3CDTF">2013-10-31T06:33:00Z</dcterms:created>
  <dcterms:modified xsi:type="dcterms:W3CDTF">2013-10-31T06:35:00Z</dcterms:modified>
</cp:coreProperties>
</file>